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01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1828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Graziano Jessica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1940 AIR PRODUCTS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03/31/2026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40" w:space="682"/>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18106-5500</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4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color w:val="008000"/>
                <w:w w:val="85"/>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3"/>
                <w:szCs w:val="13"/>
                <w:color w:val="0000FF"/>
              </w:rPr>
              <w:t>03/31/2026</w:t>
            </w:r>
          </w:p>
        </w:tc>
        <w:tc>
          <w:tcPr>
            <w:tcW w:w="106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160.5036</w:t>
            </w: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160.5036</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291.56</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3,259.0713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ind w:left="16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39" w:lineRule="exact"/>
        <w:rPr>
          <w:rFonts w:ascii="Times New Roman" w:cs="Times New Roman" w:eastAsia="Times New Roman" w:hAnsi="Times New Roman"/>
          <w:sz w:val="13"/>
          <w:szCs w:val="13"/>
          <w:color w:val="008000"/>
        </w:rPr>
      </w:pPr>
    </w:p>
    <w:p>
      <w:pPr>
        <w:ind w:left="40" w:right="24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78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3269"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2026-04-01T15:00:35Z</dcterms:created>
  <dcterms:modified xsi:type="dcterms:W3CDTF">2026-04-01T15:00:35Z</dcterms:modified>
</cp:coreProperties>
</file>